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00" w:rsidRPr="00AB5482" w:rsidRDefault="00AB5482">
      <w:pPr>
        <w:rPr>
          <w:sz w:val="24"/>
          <w:szCs w:val="24"/>
        </w:rPr>
      </w:pPr>
      <w:r w:rsidRPr="00AB5482">
        <w:rPr>
          <w:sz w:val="24"/>
          <w:szCs w:val="24"/>
        </w:rPr>
        <w:t>5 June 2019</w:t>
      </w:r>
    </w:p>
    <w:p w:rsidR="00844C00" w:rsidRPr="00AB5482" w:rsidRDefault="00844C00">
      <w:pPr>
        <w:rPr>
          <w:b/>
          <w:sz w:val="24"/>
          <w:szCs w:val="24"/>
        </w:rPr>
      </w:pPr>
      <w:proofErr w:type="spellStart"/>
      <w:r w:rsidRPr="00AB5482">
        <w:rPr>
          <w:b/>
          <w:sz w:val="24"/>
          <w:szCs w:val="24"/>
        </w:rPr>
        <w:t>Bravehearts</w:t>
      </w:r>
      <w:proofErr w:type="spellEnd"/>
      <w:r w:rsidRPr="00AB5482">
        <w:rPr>
          <w:b/>
          <w:sz w:val="24"/>
          <w:szCs w:val="24"/>
        </w:rPr>
        <w:t xml:space="preserve"> - </w:t>
      </w:r>
      <w:r w:rsidR="002B0CAB" w:rsidRPr="00AB5482">
        <w:rPr>
          <w:b/>
          <w:sz w:val="24"/>
          <w:szCs w:val="24"/>
        </w:rPr>
        <w:t>Ditto</w:t>
      </w:r>
      <w:r w:rsidRPr="00AB5482">
        <w:rPr>
          <w:b/>
          <w:sz w:val="24"/>
          <w:szCs w:val="24"/>
        </w:rPr>
        <w:t>’s Keep Safe Adventure Education Program</w:t>
      </w:r>
    </w:p>
    <w:p w:rsidR="00844C00" w:rsidRPr="00AB5482" w:rsidRDefault="00844C00">
      <w:pPr>
        <w:rPr>
          <w:sz w:val="24"/>
          <w:szCs w:val="24"/>
        </w:rPr>
      </w:pPr>
    </w:p>
    <w:p w:rsidR="002B0CAB" w:rsidRPr="00AB5482" w:rsidRDefault="002B0CAB">
      <w:pPr>
        <w:rPr>
          <w:sz w:val="24"/>
          <w:szCs w:val="24"/>
        </w:rPr>
      </w:pPr>
      <w:r w:rsidRPr="00AB5482">
        <w:rPr>
          <w:sz w:val="24"/>
          <w:szCs w:val="24"/>
        </w:rPr>
        <w:t>Dear Parents / Carers</w:t>
      </w:r>
    </w:p>
    <w:p w:rsidR="002B0CAB" w:rsidRPr="00AB5482" w:rsidRDefault="002B0CAB">
      <w:pPr>
        <w:rPr>
          <w:sz w:val="24"/>
          <w:szCs w:val="24"/>
        </w:rPr>
      </w:pPr>
      <w:r w:rsidRPr="00AB5482">
        <w:rPr>
          <w:sz w:val="24"/>
          <w:szCs w:val="24"/>
        </w:rPr>
        <w:t xml:space="preserve">On Wednesday </w:t>
      </w:r>
      <w:r w:rsidR="00AB5482" w:rsidRPr="00AB5482">
        <w:rPr>
          <w:sz w:val="24"/>
          <w:szCs w:val="24"/>
        </w:rPr>
        <w:t xml:space="preserve">26 June 2019, </w:t>
      </w:r>
      <w:r w:rsidRPr="00AB5482">
        <w:rPr>
          <w:sz w:val="24"/>
          <w:szCs w:val="24"/>
        </w:rPr>
        <w:t xml:space="preserve">your child will have </w:t>
      </w:r>
      <w:r w:rsidR="00844C00" w:rsidRPr="00AB5482">
        <w:rPr>
          <w:sz w:val="24"/>
          <w:szCs w:val="24"/>
        </w:rPr>
        <w:t xml:space="preserve">the opportunity to experience </w:t>
      </w:r>
      <w:proofErr w:type="spellStart"/>
      <w:r w:rsidR="00844C00" w:rsidRPr="00AB5482">
        <w:rPr>
          <w:sz w:val="24"/>
          <w:szCs w:val="24"/>
        </w:rPr>
        <w:t>Bravehearts</w:t>
      </w:r>
      <w:proofErr w:type="spellEnd"/>
      <w:r w:rsidR="00844C00" w:rsidRPr="00AB5482">
        <w:rPr>
          <w:sz w:val="24"/>
          <w:szCs w:val="24"/>
        </w:rPr>
        <w:t>’</w:t>
      </w:r>
      <w:r w:rsidRPr="00AB5482">
        <w:rPr>
          <w:sz w:val="24"/>
          <w:szCs w:val="24"/>
        </w:rPr>
        <w:t xml:space="preserve"> Personal Safety Education Program</w:t>
      </w:r>
      <w:r w:rsidR="00844C00" w:rsidRPr="00AB5482">
        <w:rPr>
          <w:sz w:val="24"/>
          <w:szCs w:val="24"/>
        </w:rPr>
        <w:t>;</w:t>
      </w:r>
      <w:r w:rsidRPr="00AB5482">
        <w:rPr>
          <w:sz w:val="24"/>
          <w:szCs w:val="24"/>
        </w:rPr>
        <w:t xml:space="preserve"> </w:t>
      </w:r>
      <w:r w:rsidRPr="00AB5482">
        <w:rPr>
          <w:b/>
          <w:sz w:val="24"/>
          <w:szCs w:val="24"/>
        </w:rPr>
        <w:t xml:space="preserve">“The Ditto Show.” </w:t>
      </w:r>
      <w:proofErr w:type="spellStart"/>
      <w:r w:rsidRPr="00AB5482">
        <w:rPr>
          <w:sz w:val="24"/>
          <w:szCs w:val="24"/>
        </w:rPr>
        <w:t>Bravehearts</w:t>
      </w:r>
      <w:proofErr w:type="spellEnd"/>
      <w:r w:rsidRPr="00AB5482">
        <w:rPr>
          <w:sz w:val="24"/>
          <w:szCs w:val="24"/>
        </w:rPr>
        <w:t xml:space="preserve"> are </w:t>
      </w:r>
      <w:r w:rsidR="00844C00" w:rsidRPr="00AB5482">
        <w:rPr>
          <w:sz w:val="24"/>
          <w:szCs w:val="24"/>
        </w:rPr>
        <w:t>proud</w:t>
      </w:r>
      <w:r w:rsidRPr="00AB5482">
        <w:rPr>
          <w:sz w:val="24"/>
          <w:szCs w:val="24"/>
        </w:rPr>
        <w:t xml:space="preserve"> of this program and believe that by providing children with the basic principles</w:t>
      </w:r>
      <w:r w:rsidR="00844C00" w:rsidRPr="00AB5482">
        <w:rPr>
          <w:sz w:val="24"/>
          <w:szCs w:val="24"/>
        </w:rPr>
        <w:t xml:space="preserve"> of personal safety, they</w:t>
      </w:r>
      <w:r w:rsidRPr="00AB5482">
        <w:rPr>
          <w:sz w:val="24"/>
          <w:szCs w:val="24"/>
        </w:rPr>
        <w:t xml:space="preserve"> are providing them with the tools to stay safe. </w:t>
      </w:r>
    </w:p>
    <w:p w:rsidR="00AB5482" w:rsidRPr="00AB5482" w:rsidRDefault="00AB5482" w:rsidP="00AB5482">
      <w:pPr>
        <w:rPr>
          <w:sz w:val="24"/>
          <w:szCs w:val="24"/>
        </w:rPr>
      </w:pPr>
      <w:r w:rsidRPr="00AB5482">
        <w:rPr>
          <w:sz w:val="24"/>
          <w:szCs w:val="24"/>
        </w:rPr>
        <w:t>The “Ditto Show” is a live performance with “Ditto” being the star attraction. Ditto is a bear. The show runs for 35 minutes and the program has been delivered throughout the other states in Australia since 2006 empowering over 300,000 children.</w:t>
      </w:r>
    </w:p>
    <w:p w:rsidR="002B0CAB" w:rsidRPr="00AB5482" w:rsidRDefault="002B0CAB">
      <w:pPr>
        <w:rPr>
          <w:sz w:val="24"/>
          <w:szCs w:val="24"/>
        </w:rPr>
      </w:pPr>
      <w:r w:rsidRPr="00AB5482">
        <w:rPr>
          <w:sz w:val="24"/>
          <w:szCs w:val="24"/>
        </w:rPr>
        <w:t xml:space="preserve">“Ditto” the </w:t>
      </w:r>
      <w:proofErr w:type="spellStart"/>
      <w:r w:rsidRPr="00AB5482">
        <w:rPr>
          <w:sz w:val="24"/>
          <w:szCs w:val="24"/>
        </w:rPr>
        <w:t>Bravehearts</w:t>
      </w:r>
      <w:proofErr w:type="spellEnd"/>
      <w:r w:rsidRPr="00AB5482">
        <w:rPr>
          <w:sz w:val="24"/>
          <w:szCs w:val="24"/>
        </w:rPr>
        <w:t>’ mascot comes to life as the star of the Ditto’s Keep Safe Adventure Education program to ensure the program is fun, interactive and engaging. Ditto’s Keep Safe Adventure Program and the resources are NOT SEX EDUCATION. Private parts are simply explained as the mouth (as we don’t just go around kissing anyone), the chest, between the legs and our bottoms. The main aim of the program is to enhance children’s emotional literacy.</w:t>
      </w:r>
    </w:p>
    <w:p w:rsidR="002B0CAB" w:rsidRPr="00AB5482" w:rsidRDefault="002B0CAB">
      <w:pPr>
        <w:rPr>
          <w:sz w:val="24"/>
          <w:szCs w:val="24"/>
        </w:rPr>
      </w:pPr>
      <w:r w:rsidRPr="00AB5482">
        <w:rPr>
          <w:sz w:val="24"/>
          <w:szCs w:val="24"/>
        </w:rPr>
        <w:t>Topics covered throughout the show con</w:t>
      </w:r>
      <w:r w:rsidR="00844C00" w:rsidRPr="00AB5482">
        <w:rPr>
          <w:sz w:val="24"/>
          <w:szCs w:val="24"/>
        </w:rPr>
        <w:t>sist of Yes/No feelings, the bo</w:t>
      </w:r>
      <w:r w:rsidRPr="00AB5482">
        <w:rPr>
          <w:sz w:val="24"/>
          <w:szCs w:val="24"/>
        </w:rPr>
        <w:t>d</w:t>
      </w:r>
      <w:r w:rsidR="00844C00" w:rsidRPr="00AB5482">
        <w:rPr>
          <w:sz w:val="24"/>
          <w:szCs w:val="24"/>
        </w:rPr>
        <w:t>y</w:t>
      </w:r>
      <w:r w:rsidRPr="00AB5482">
        <w:rPr>
          <w:sz w:val="24"/>
          <w:szCs w:val="24"/>
        </w:rPr>
        <w:t xml:space="preserve">’s warning signs, private parts, secrets and what to do if you feel unsafe or unsure.  </w:t>
      </w:r>
    </w:p>
    <w:p w:rsidR="00AB5482" w:rsidRPr="00AB5482" w:rsidRDefault="00AB5482" w:rsidP="00AB5482">
      <w:pPr>
        <w:rPr>
          <w:sz w:val="24"/>
          <w:szCs w:val="24"/>
        </w:rPr>
      </w:pPr>
      <w:r w:rsidRPr="00AB5482">
        <w:rPr>
          <w:sz w:val="24"/>
          <w:szCs w:val="24"/>
        </w:rPr>
        <w:t>No program can guarantee to “abuse-proof” our children. But by teaching them the principles of personal safety we are giving them the knowledge they need to stay safe and know what to do if anything does happen.</w:t>
      </w:r>
    </w:p>
    <w:p w:rsidR="002B0CAB" w:rsidRPr="00AB5482" w:rsidRDefault="002B0CAB">
      <w:pPr>
        <w:rPr>
          <w:sz w:val="24"/>
          <w:szCs w:val="24"/>
        </w:rPr>
      </w:pPr>
      <w:r w:rsidRPr="00AB5482">
        <w:rPr>
          <w:sz w:val="24"/>
          <w:szCs w:val="24"/>
        </w:rPr>
        <w:t xml:space="preserve">We have had </w:t>
      </w:r>
      <w:proofErr w:type="spellStart"/>
      <w:r w:rsidRPr="00AB5482">
        <w:rPr>
          <w:sz w:val="24"/>
          <w:szCs w:val="24"/>
        </w:rPr>
        <w:t>Braveheart</w:t>
      </w:r>
      <w:r w:rsidR="00844C00" w:rsidRPr="00AB5482">
        <w:rPr>
          <w:sz w:val="24"/>
          <w:szCs w:val="24"/>
        </w:rPr>
        <w:t>s</w:t>
      </w:r>
      <w:proofErr w:type="spellEnd"/>
      <w:r w:rsidRPr="00AB5482">
        <w:rPr>
          <w:sz w:val="24"/>
          <w:szCs w:val="24"/>
        </w:rPr>
        <w:t xml:space="preserve"> run this program at Dominic College for a number of years and it</w:t>
      </w:r>
      <w:r w:rsidR="00844C00" w:rsidRPr="00AB5482">
        <w:rPr>
          <w:sz w:val="24"/>
          <w:szCs w:val="24"/>
        </w:rPr>
        <w:t xml:space="preserve"> also </w:t>
      </w:r>
      <w:r w:rsidRPr="00AB5482">
        <w:rPr>
          <w:sz w:val="24"/>
          <w:szCs w:val="24"/>
        </w:rPr>
        <w:t>complements our Empower Program.</w:t>
      </w:r>
    </w:p>
    <w:p w:rsidR="00AB5482" w:rsidRPr="00AB5482" w:rsidRDefault="00AB5482">
      <w:pPr>
        <w:rPr>
          <w:sz w:val="24"/>
          <w:szCs w:val="24"/>
        </w:rPr>
      </w:pPr>
      <w:r w:rsidRPr="00AB5482">
        <w:rPr>
          <w:sz w:val="24"/>
          <w:szCs w:val="24"/>
        </w:rPr>
        <w:t>There is also a parent session running at 8.45am in the Little Theatre that you are welcome to attend. There is no cost attached to this se</w:t>
      </w:r>
      <w:r w:rsidR="006E14F7">
        <w:rPr>
          <w:sz w:val="24"/>
          <w:szCs w:val="24"/>
        </w:rPr>
        <w:t xml:space="preserve">ssion, but please book at the </w:t>
      </w:r>
      <w:proofErr w:type="spellStart"/>
      <w:r w:rsidR="006E14F7">
        <w:rPr>
          <w:sz w:val="24"/>
          <w:szCs w:val="24"/>
        </w:rPr>
        <w:t>TryBo</w:t>
      </w:r>
      <w:r w:rsidRPr="00AB5482">
        <w:rPr>
          <w:sz w:val="24"/>
          <w:szCs w:val="24"/>
        </w:rPr>
        <w:t>oking</w:t>
      </w:r>
      <w:proofErr w:type="spellEnd"/>
      <w:r w:rsidRPr="00AB5482">
        <w:rPr>
          <w:sz w:val="24"/>
          <w:szCs w:val="24"/>
        </w:rPr>
        <w:t xml:space="preserve"> link </w:t>
      </w:r>
      <w:hyperlink r:id="rId4" w:history="1">
        <w:r w:rsidR="00103BE3">
          <w:rPr>
            <w:rStyle w:val="Hyperlink"/>
          </w:rPr>
          <w:t>https://www.trybooking.com/book/event?eid=512300&amp;</w:t>
        </w:r>
      </w:hyperlink>
      <w:r w:rsidRPr="00AB5482">
        <w:rPr>
          <w:sz w:val="24"/>
          <w:szCs w:val="24"/>
        </w:rPr>
        <w:t xml:space="preserve"> so we can ensure seating is available. </w:t>
      </w:r>
    </w:p>
    <w:p w:rsidR="002B0CAB" w:rsidRPr="00AB5482" w:rsidRDefault="002B0CAB">
      <w:pPr>
        <w:rPr>
          <w:sz w:val="24"/>
          <w:szCs w:val="24"/>
        </w:rPr>
      </w:pPr>
      <w:r w:rsidRPr="00AB5482">
        <w:rPr>
          <w:sz w:val="24"/>
          <w:szCs w:val="24"/>
        </w:rPr>
        <w:t xml:space="preserve">If you </w:t>
      </w:r>
      <w:r w:rsidRPr="00AB5482">
        <w:rPr>
          <w:b/>
          <w:sz w:val="24"/>
          <w:szCs w:val="24"/>
        </w:rPr>
        <w:t>do not</w:t>
      </w:r>
      <w:r w:rsidRPr="00AB5482">
        <w:rPr>
          <w:sz w:val="24"/>
          <w:szCs w:val="24"/>
        </w:rPr>
        <w:t xml:space="preserve"> wish for your child to attend the show, please notify your child’s teacher via a note in their diaries or an email.  Should you have any questions please conta</w:t>
      </w:r>
      <w:r w:rsidR="00844C00" w:rsidRPr="00AB5482">
        <w:rPr>
          <w:sz w:val="24"/>
          <w:szCs w:val="24"/>
        </w:rPr>
        <w:t xml:space="preserve">ct Allison </w:t>
      </w:r>
      <w:r w:rsidR="006E14F7">
        <w:rPr>
          <w:sz w:val="24"/>
          <w:szCs w:val="24"/>
        </w:rPr>
        <w:t xml:space="preserve">Lowe </w:t>
      </w:r>
      <w:r w:rsidR="00844C00" w:rsidRPr="00AB5482">
        <w:rPr>
          <w:sz w:val="24"/>
          <w:szCs w:val="24"/>
        </w:rPr>
        <w:t>or Olivia</w:t>
      </w:r>
      <w:r w:rsidR="006E14F7">
        <w:rPr>
          <w:sz w:val="24"/>
          <w:szCs w:val="24"/>
        </w:rPr>
        <w:t xml:space="preserve"> Stephen</w:t>
      </w:r>
      <w:r w:rsidR="00844C00" w:rsidRPr="00AB5482">
        <w:rPr>
          <w:sz w:val="24"/>
          <w:szCs w:val="24"/>
        </w:rPr>
        <w:t xml:space="preserve"> </w:t>
      </w:r>
      <w:r w:rsidRPr="00AB5482">
        <w:rPr>
          <w:sz w:val="24"/>
          <w:szCs w:val="24"/>
        </w:rPr>
        <w:t>at school or please don’t hesitate to contact Braveheart’s Head Offic</w:t>
      </w:r>
      <w:r w:rsidR="00844C00" w:rsidRPr="00AB5482">
        <w:rPr>
          <w:sz w:val="24"/>
          <w:szCs w:val="24"/>
        </w:rPr>
        <w:t>e</w:t>
      </w:r>
      <w:r w:rsidRPr="00AB5482">
        <w:rPr>
          <w:sz w:val="24"/>
          <w:szCs w:val="24"/>
        </w:rPr>
        <w:t xml:space="preserve"> on 07 5552 3000.</w:t>
      </w:r>
    </w:p>
    <w:p w:rsidR="002B0CAB" w:rsidRPr="00AB5482" w:rsidRDefault="002B0CAB">
      <w:pPr>
        <w:rPr>
          <w:sz w:val="24"/>
          <w:szCs w:val="24"/>
        </w:rPr>
      </w:pPr>
      <w:r w:rsidRPr="00AB5482">
        <w:rPr>
          <w:sz w:val="24"/>
          <w:szCs w:val="24"/>
        </w:rPr>
        <w:t>Parents</w:t>
      </w:r>
      <w:r w:rsidR="00844C00" w:rsidRPr="00AB5482">
        <w:rPr>
          <w:sz w:val="24"/>
          <w:szCs w:val="24"/>
        </w:rPr>
        <w:t>/Carers</w:t>
      </w:r>
      <w:r w:rsidRPr="00AB5482">
        <w:rPr>
          <w:sz w:val="24"/>
          <w:szCs w:val="24"/>
        </w:rPr>
        <w:t xml:space="preserve"> are welcome to attend the show if you would like to. To ensure</w:t>
      </w:r>
      <w:r w:rsidR="00AB5482" w:rsidRPr="00AB5482">
        <w:rPr>
          <w:sz w:val="24"/>
          <w:szCs w:val="24"/>
        </w:rPr>
        <w:t xml:space="preserve"> we have enough space, please let your child’s teacher know</w:t>
      </w:r>
      <w:r w:rsidRPr="00AB5482">
        <w:rPr>
          <w:sz w:val="24"/>
          <w:szCs w:val="24"/>
        </w:rPr>
        <w:t xml:space="preserve"> if you would like to attend. </w:t>
      </w:r>
      <w:r w:rsidR="00AB5482" w:rsidRPr="00AB5482">
        <w:rPr>
          <w:sz w:val="24"/>
          <w:szCs w:val="24"/>
        </w:rPr>
        <w:t>Session times are as follows:</w:t>
      </w:r>
    </w:p>
    <w:tbl>
      <w:tblPr>
        <w:tblStyle w:val="TableGrid"/>
        <w:tblW w:w="0" w:type="auto"/>
        <w:tblLook w:val="04A0" w:firstRow="1" w:lastRow="0" w:firstColumn="1" w:lastColumn="0" w:noHBand="0" w:noVBand="1"/>
      </w:tblPr>
      <w:tblGrid>
        <w:gridCol w:w="3005"/>
        <w:gridCol w:w="3005"/>
        <w:gridCol w:w="3006"/>
      </w:tblGrid>
      <w:tr w:rsidR="00AB5482" w:rsidRPr="00AB5482" w:rsidTr="00AB5482">
        <w:tc>
          <w:tcPr>
            <w:tcW w:w="3005" w:type="dxa"/>
          </w:tcPr>
          <w:p w:rsidR="00AB5482" w:rsidRPr="00AB5482" w:rsidRDefault="00AB5482">
            <w:pPr>
              <w:rPr>
                <w:sz w:val="24"/>
                <w:szCs w:val="24"/>
              </w:rPr>
            </w:pPr>
            <w:r w:rsidRPr="00AB5482">
              <w:rPr>
                <w:sz w:val="24"/>
                <w:szCs w:val="24"/>
              </w:rPr>
              <w:t>8.45am</w:t>
            </w:r>
          </w:p>
        </w:tc>
        <w:tc>
          <w:tcPr>
            <w:tcW w:w="3005" w:type="dxa"/>
          </w:tcPr>
          <w:p w:rsidR="00AB5482" w:rsidRPr="00AB5482" w:rsidRDefault="00AB5482">
            <w:pPr>
              <w:rPr>
                <w:sz w:val="24"/>
                <w:szCs w:val="24"/>
              </w:rPr>
            </w:pPr>
            <w:r w:rsidRPr="00AB5482">
              <w:rPr>
                <w:sz w:val="24"/>
                <w:szCs w:val="24"/>
              </w:rPr>
              <w:t>9.15-9.55am</w:t>
            </w:r>
          </w:p>
        </w:tc>
        <w:tc>
          <w:tcPr>
            <w:tcW w:w="3006" w:type="dxa"/>
          </w:tcPr>
          <w:p w:rsidR="00AB5482" w:rsidRPr="00AB5482" w:rsidRDefault="00AB5482">
            <w:pPr>
              <w:rPr>
                <w:sz w:val="24"/>
                <w:szCs w:val="24"/>
              </w:rPr>
            </w:pPr>
            <w:r w:rsidRPr="00AB5482">
              <w:rPr>
                <w:sz w:val="24"/>
                <w:szCs w:val="24"/>
              </w:rPr>
              <w:t>10.00-10.40am</w:t>
            </w:r>
          </w:p>
        </w:tc>
      </w:tr>
      <w:tr w:rsidR="00AB5482" w:rsidRPr="00AB5482" w:rsidTr="00AB5482">
        <w:tc>
          <w:tcPr>
            <w:tcW w:w="3005" w:type="dxa"/>
          </w:tcPr>
          <w:p w:rsidR="00AB5482" w:rsidRPr="00AB5482" w:rsidRDefault="00AB5482">
            <w:pPr>
              <w:rPr>
                <w:sz w:val="24"/>
                <w:szCs w:val="24"/>
              </w:rPr>
            </w:pPr>
            <w:r w:rsidRPr="00AB5482">
              <w:rPr>
                <w:sz w:val="24"/>
                <w:szCs w:val="24"/>
              </w:rPr>
              <w:t>Parent Session</w:t>
            </w:r>
          </w:p>
        </w:tc>
        <w:tc>
          <w:tcPr>
            <w:tcW w:w="3005" w:type="dxa"/>
          </w:tcPr>
          <w:p w:rsidR="00AB5482" w:rsidRPr="00AB5482" w:rsidRDefault="00AB5482">
            <w:pPr>
              <w:rPr>
                <w:sz w:val="24"/>
                <w:szCs w:val="24"/>
              </w:rPr>
            </w:pPr>
            <w:r w:rsidRPr="00AB5482">
              <w:rPr>
                <w:sz w:val="24"/>
                <w:szCs w:val="24"/>
              </w:rPr>
              <w:t>Kinder B</w:t>
            </w:r>
          </w:p>
          <w:p w:rsidR="00AB5482" w:rsidRPr="00AB5482" w:rsidRDefault="00AB5482">
            <w:pPr>
              <w:rPr>
                <w:sz w:val="24"/>
                <w:szCs w:val="24"/>
              </w:rPr>
            </w:pPr>
            <w:r w:rsidRPr="00AB5482">
              <w:rPr>
                <w:sz w:val="24"/>
                <w:szCs w:val="24"/>
              </w:rPr>
              <w:t>Kinder C</w:t>
            </w:r>
          </w:p>
          <w:p w:rsidR="00AB5482" w:rsidRPr="00AB5482" w:rsidRDefault="00AB5482">
            <w:pPr>
              <w:rPr>
                <w:sz w:val="24"/>
                <w:szCs w:val="24"/>
              </w:rPr>
            </w:pPr>
            <w:r w:rsidRPr="00AB5482">
              <w:rPr>
                <w:sz w:val="24"/>
                <w:szCs w:val="24"/>
              </w:rPr>
              <w:t>Prep A</w:t>
            </w:r>
          </w:p>
          <w:p w:rsidR="00AB5482" w:rsidRPr="00AB5482" w:rsidRDefault="00AB5482">
            <w:pPr>
              <w:rPr>
                <w:sz w:val="24"/>
                <w:szCs w:val="24"/>
              </w:rPr>
            </w:pPr>
            <w:r w:rsidRPr="00AB5482">
              <w:rPr>
                <w:sz w:val="24"/>
                <w:szCs w:val="24"/>
              </w:rPr>
              <w:t>Year 1A</w:t>
            </w:r>
          </w:p>
          <w:p w:rsidR="00AB5482" w:rsidRPr="00AB5482" w:rsidRDefault="00AB5482">
            <w:pPr>
              <w:rPr>
                <w:sz w:val="24"/>
                <w:szCs w:val="24"/>
              </w:rPr>
            </w:pPr>
            <w:r w:rsidRPr="00AB5482">
              <w:rPr>
                <w:sz w:val="24"/>
                <w:szCs w:val="24"/>
              </w:rPr>
              <w:t>Year 2A</w:t>
            </w:r>
          </w:p>
        </w:tc>
        <w:tc>
          <w:tcPr>
            <w:tcW w:w="3006" w:type="dxa"/>
          </w:tcPr>
          <w:p w:rsidR="00AB5482" w:rsidRPr="00AB5482" w:rsidRDefault="00AB5482">
            <w:pPr>
              <w:rPr>
                <w:sz w:val="24"/>
                <w:szCs w:val="24"/>
              </w:rPr>
            </w:pPr>
            <w:r w:rsidRPr="00AB5482">
              <w:rPr>
                <w:sz w:val="24"/>
                <w:szCs w:val="24"/>
              </w:rPr>
              <w:t>Kinder A</w:t>
            </w:r>
          </w:p>
          <w:p w:rsidR="00AB5482" w:rsidRPr="00AB5482" w:rsidRDefault="00AB5482">
            <w:pPr>
              <w:rPr>
                <w:sz w:val="24"/>
                <w:szCs w:val="24"/>
              </w:rPr>
            </w:pPr>
            <w:r w:rsidRPr="00AB5482">
              <w:rPr>
                <w:sz w:val="24"/>
                <w:szCs w:val="24"/>
              </w:rPr>
              <w:t>Prep B</w:t>
            </w:r>
          </w:p>
          <w:p w:rsidR="00AB5482" w:rsidRPr="00AB5482" w:rsidRDefault="00AB5482">
            <w:pPr>
              <w:rPr>
                <w:sz w:val="24"/>
                <w:szCs w:val="24"/>
              </w:rPr>
            </w:pPr>
            <w:r w:rsidRPr="00AB5482">
              <w:rPr>
                <w:sz w:val="24"/>
                <w:szCs w:val="24"/>
              </w:rPr>
              <w:t>Year 1B</w:t>
            </w:r>
          </w:p>
          <w:p w:rsidR="00AB5482" w:rsidRPr="00AB5482" w:rsidRDefault="00AB5482">
            <w:pPr>
              <w:rPr>
                <w:sz w:val="24"/>
                <w:szCs w:val="24"/>
              </w:rPr>
            </w:pPr>
            <w:r w:rsidRPr="00AB5482">
              <w:rPr>
                <w:sz w:val="24"/>
                <w:szCs w:val="24"/>
              </w:rPr>
              <w:t>Year 2B</w:t>
            </w:r>
          </w:p>
        </w:tc>
      </w:tr>
      <w:tr w:rsidR="00AB5482" w:rsidRPr="00AB5482" w:rsidTr="007313F2">
        <w:tc>
          <w:tcPr>
            <w:tcW w:w="9016" w:type="dxa"/>
            <w:gridSpan w:val="3"/>
          </w:tcPr>
          <w:p w:rsidR="00AB5482" w:rsidRPr="00AB5482" w:rsidRDefault="00AB5482">
            <w:pPr>
              <w:rPr>
                <w:sz w:val="24"/>
                <w:szCs w:val="24"/>
              </w:rPr>
            </w:pPr>
            <w:r w:rsidRPr="00AB5482">
              <w:rPr>
                <w:sz w:val="24"/>
                <w:szCs w:val="24"/>
              </w:rPr>
              <w:t>All sessions will be held in the Little Theatre (just up from the K-6 Library)</w:t>
            </w:r>
          </w:p>
        </w:tc>
      </w:tr>
    </w:tbl>
    <w:p w:rsidR="00AB5482" w:rsidRPr="00AB5482" w:rsidRDefault="00AB5482">
      <w:pPr>
        <w:rPr>
          <w:sz w:val="24"/>
          <w:szCs w:val="24"/>
        </w:rPr>
      </w:pPr>
    </w:p>
    <w:p w:rsidR="002B0CAB" w:rsidRPr="00AB5482" w:rsidRDefault="002B0CAB">
      <w:pPr>
        <w:rPr>
          <w:sz w:val="24"/>
          <w:szCs w:val="24"/>
        </w:rPr>
      </w:pPr>
      <w:r w:rsidRPr="00AB5482">
        <w:rPr>
          <w:sz w:val="24"/>
          <w:szCs w:val="24"/>
        </w:rPr>
        <w:t>Kind Regards</w:t>
      </w:r>
    </w:p>
    <w:p w:rsidR="002B0CAB" w:rsidRPr="00AB5482" w:rsidRDefault="002B0CAB">
      <w:pPr>
        <w:rPr>
          <w:sz w:val="24"/>
          <w:szCs w:val="24"/>
        </w:rPr>
      </w:pPr>
      <w:r w:rsidRPr="00AB5482">
        <w:rPr>
          <w:sz w:val="24"/>
          <w:szCs w:val="24"/>
        </w:rPr>
        <w:t>Allison Lowe and Olivia Stephen</w:t>
      </w:r>
    </w:p>
    <w:p w:rsidR="002B0CAB" w:rsidRPr="00AB5482" w:rsidRDefault="002B0CAB">
      <w:pPr>
        <w:rPr>
          <w:sz w:val="24"/>
          <w:szCs w:val="24"/>
        </w:rPr>
      </w:pPr>
      <w:r w:rsidRPr="00AB5482">
        <w:rPr>
          <w:sz w:val="24"/>
          <w:szCs w:val="24"/>
        </w:rPr>
        <w:t>Coordinator</w:t>
      </w:r>
      <w:r w:rsidR="00844C00" w:rsidRPr="00AB5482">
        <w:rPr>
          <w:sz w:val="24"/>
          <w:szCs w:val="24"/>
        </w:rPr>
        <w:t>s Pastoral Care K-6</w:t>
      </w:r>
    </w:p>
    <w:p w:rsidR="00844C00" w:rsidRPr="00AB5482" w:rsidRDefault="00844C00">
      <w:pPr>
        <w:rPr>
          <w:sz w:val="24"/>
          <w:szCs w:val="24"/>
        </w:rPr>
      </w:pPr>
    </w:p>
    <w:p w:rsidR="00844C00" w:rsidRPr="00AB5482" w:rsidRDefault="00882C30">
      <w:pPr>
        <w:rPr>
          <w:sz w:val="24"/>
          <w:szCs w:val="24"/>
        </w:rPr>
      </w:pPr>
      <w:hyperlink r:id="rId5" w:history="1">
        <w:r w:rsidR="00844C00" w:rsidRPr="00AB5482">
          <w:rPr>
            <w:rStyle w:val="Hyperlink"/>
            <w:sz w:val="24"/>
            <w:szCs w:val="24"/>
          </w:rPr>
          <w:t>alowe@dominic.tas.edu.au</w:t>
        </w:r>
      </w:hyperlink>
    </w:p>
    <w:p w:rsidR="00844C00" w:rsidRPr="00AB5482" w:rsidRDefault="00882C30">
      <w:pPr>
        <w:rPr>
          <w:sz w:val="24"/>
          <w:szCs w:val="24"/>
        </w:rPr>
      </w:pPr>
      <w:hyperlink r:id="rId6" w:history="1">
        <w:r w:rsidR="00844C00" w:rsidRPr="00AB5482">
          <w:rPr>
            <w:rStyle w:val="Hyperlink"/>
            <w:sz w:val="24"/>
            <w:szCs w:val="24"/>
          </w:rPr>
          <w:t>ostephen@dominic.tas.edu.au</w:t>
        </w:r>
      </w:hyperlink>
      <w:r w:rsidR="00844C00" w:rsidRPr="00AB5482">
        <w:rPr>
          <w:sz w:val="24"/>
          <w:szCs w:val="24"/>
        </w:rPr>
        <w:t xml:space="preserve"> </w:t>
      </w:r>
    </w:p>
    <w:sectPr w:rsidR="00844C00" w:rsidRPr="00AB5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AB"/>
    <w:rsid w:val="00103BE3"/>
    <w:rsid w:val="002B0CAB"/>
    <w:rsid w:val="003165D6"/>
    <w:rsid w:val="00334208"/>
    <w:rsid w:val="00341390"/>
    <w:rsid w:val="006E14F7"/>
    <w:rsid w:val="007313F2"/>
    <w:rsid w:val="00844C00"/>
    <w:rsid w:val="00AB5482"/>
    <w:rsid w:val="00AF4FF6"/>
    <w:rsid w:val="00D316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6FAD"/>
  <w15:chartTrackingRefBased/>
  <w15:docId w15:val="{B7757D49-26F1-4FDC-B752-6A8A8E7F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C00"/>
    <w:rPr>
      <w:color w:val="0563C1" w:themeColor="hyperlink"/>
      <w:u w:val="single"/>
    </w:rPr>
  </w:style>
  <w:style w:type="table" w:styleId="TableGrid">
    <w:name w:val="Table Grid"/>
    <w:basedOn w:val="TableNormal"/>
    <w:uiPriority w:val="39"/>
    <w:rsid w:val="00AB5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tephen@dominic.tas.edu.au" TargetMode="External"/><Relationship Id="rId5" Type="http://schemas.openxmlformats.org/officeDocument/2006/relationships/hyperlink" Target="mailto:alowe@dominic.tas.edu.au" TargetMode="External"/><Relationship Id="rId4" Type="http://schemas.openxmlformats.org/officeDocument/2006/relationships/hyperlink" Target="https://www.trybooking.com/book/event?eid=512300&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Dominic College</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Lowe</dc:creator>
  <cp:keywords/>
  <dc:description/>
  <cp:lastModifiedBy>Allison Lowe</cp:lastModifiedBy>
  <cp:revision>3</cp:revision>
  <dcterms:created xsi:type="dcterms:W3CDTF">2019-06-06T01:37:00Z</dcterms:created>
  <dcterms:modified xsi:type="dcterms:W3CDTF">2019-06-06T01:45:00Z</dcterms:modified>
</cp:coreProperties>
</file>